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16B837" w14:textId="23F20453" w:rsidR="007B315D" w:rsidRDefault="007B315D"/>
    <w:p w14:paraId="169C9AC7" w14:textId="10EA87BB" w:rsidR="00CC7721" w:rsidRDefault="00CC7721"/>
    <w:p w14:paraId="1065D6B2" w14:textId="2DEA2243" w:rsidR="00CC7721" w:rsidRDefault="00CC7721"/>
    <w:p w14:paraId="0A3135A4" w14:textId="1CE38B21" w:rsidR="00CC7721" w:rsidRDefault="00CC7721"/>
    <w:p w14:paraId="605D2D74" w14:textId="71A5AB61" w:rsidR="00CC7721" w:rsidRDefault="00CC7721"/>
    <w:p w14:paraId="7BACAC2F" w14:textId="684FFAE0" w:rsidR="00CC7721" w:rsidRDefault="00CC7721" w:rsidP="00CC7721">
      <w:pPr>
        <w:jc w:val="center"/>
      </w:pPr>
      <w:r>
        <w:t>Questions</w:t>
      </w:r>
    </w:p>
    <w:p w14:paraId="5F586453" w14:textId="579CD2BF" w:rsidR="00CC7721" w:rsidRDefault="00CC7721" w:rsidP="00CC7721">
      <w:pPr>
        <w:jc w:val="center"/>
      </w:pPr>
      <w:r>
        <w:t>Student Name</w:t>
      </w:r>
    </w:p>
    <w:p w14:paraId="364DD582" w14:textId="10CF97B0" w:rsidR="00CC7721" w:rsidRDefault="00CC7721" w:rsidP="00CC7721">
      <w:pPr>
        <w:jc w:val="center"/>
      </w:pPr>
      <w:r>
        <w:t>Institution Affiliation</w:t>
      </w:r>
    </w:p>
    <w:p w14:paraId="06FB01D3" w14:textId="2C262EC9" w:rsidR="00CC7721" w:rsidRDefault="00CC7721" w:rsidP="00CC7721">
      <w:pPr>
        <w:jc w:val="center"/>
      </w:pPr>
      <w:r>
        <w:t>Instructors name</w:t>
      </w:r>
    </w:p>
    <w:p w14:paraId="4FDDA305" w14:textId="14AF197F" w:rsidR="00CC7721" w:rsidRDefault="00CC7721" w:rsidP="00CC7721">
      <w:pPr>
        <w:jc w:val="center"/>
      </w:pPr>
      <w:r>
        <w:t>Course</w:t>
      </w:r>
    </w:p>
    <w:p w14:paraId="1C71D8EF" w14:textId="53FA64F7" w:rsidR="00CC7721" w:rsidRDefault="00CC7721" w:rsidP="00CC7721">
      <w:pPr>
        <w:jc w:val="center"/>
      </w:pPr>
      <w:r>
        <w:t>Date</w:t>
      </w:r>
    </w:p>
    <w:p w14:paraId="480048B9" w14:textId="4DF2B7C0" w:rsidR="00CC7721" w:rsidRDefault="00CC7721" w:rsidP="00CC7721">
      <w:pPr>
        <w:jc w:val="center"/>
      </w:pPr>
    </w:p>
    <w:p w14:paraId="738012B8" w14:textId="135B121C" w:rsidR="00CC7721" w:rsidRDefault="00CC7721" w:rsidP="00CC7721">
      <w:pPr>
        <w:jc w:val="center"/>
      </w:pPr>
    </w:p>
    <w:p w14:paraId="27D279FD" w14:textId="509EB321" w:rsidR="00CC7721" w:rsidRDefault="00CC7721" w:rsidP="00CC7721">
      <w:pPr>
        <w:jc w:val="center"/>
      </w:pPr>
    </w:p>
    <w:p w14:paraId="734AD91E" w14:textId="197855D4" w:rsidR="00CC7721" w:rsidRDefault="00CC7721" w:rsidP="00CC7721">
      <w:pPr>
        <w:jc w:val="center"/>
      </w:pPr>
    </w:p>
    <w:p w14:paraId="3881584B" w14:textId="55250A83" w:rsidR="00CC7721" w:rsidRDefault="00CC7721" w:rsidP="00CC7721">
      <w:pPr>
        <w:jc w:val="center"/>
      </w:pPr>
    </w:p>
    <w:p w14:paraId="0911388E" w14:textId="74B367D0" w:rsidR="00CC7721" w:rsidRDefault="00CC7721" w:rsidP="00CC7721">
      <w:pPr>
        <w:jc w:val="center"/>
      </w:pPr>
    </w:p>
    <w:p w14:paraId="59583B7B" w14:textId="28EECA7B" w:rsidR="00741592" w:rsidRDefault="00741592" w:rsidP="00CC7721">
      <w:pPr>
        <w:jc w:val="center"/>
      </w:pPr>
    </w:p>
    <w:p w14:paraId="6BDAA0A1" w14:textId="7014C4AA" w:rsidR="00741592" w:rsidRDefault="00741592" w:rsidP="00741592">
      <w:r>
        <w:lastRenderedPageBreak/>
        <w:t>1.</w:t>
      </w:r>
    </w:p>
    <w:p w14:paraId="08E693B1" w14:textId="2A386EBB" w:rsidR="00CC7721" w:rsidRDefault="00B65D23" w:rsidP="00B65D23">
      <w:pPr>
        <w:ind w:firstLine="720"/>
      </w:pPr>
      <w:r>
        <w:t>For many the consideration of America as a place to tour comes sounds rather senseless, however this is not true as there are very many places where one can tour. This essay will therefore provide a guide to a tour squad from Japan who are touring the united states, we take a look at the various places that one can visit and tour. Hopefully with this article one will get to see and enjoy and really feel that indeed they don’t regret their visit to Uncle Sam’s land. Many know the United states for its huge and tall buildings mostly referred to as skyscrapers, however the tourists from japan are well conversant with tall buildings and therefore we need to give take them to beautiful places.</w:t>
      </w:r>
    </w:p>
    <w:p w14:paraId="51FCD493" w14:textId="01188741" w:rsidR="00B65D23" w:rsidRDefault="00B65D23" w:rsidP="00B65D23">
      <w:pPr>
        <w:ind w:firstLine="720"/>
      </w:pPr>
      <w:r>
        <w:t>The first of our destinations is New York which is one of the most visited destination in the Unites states.</w:t>
      </w:r>
      <w:r w:rsidR="00894215">
        <w:t xml:space="preserve"> For many this city has been considered as the capital city of the world and the most cosmopolitan city ever. In this city we get to visit the hoods and blocks belonging to tourists such as little China and Little Italy. The Central park is a place that is the home of various great movies, there are many movies that have been played in the park, from movies to animations. The Metropolitan Art Museum, the empire state, the world trade center and the statue of liberty.</w:t>
      </w:r>
    </w:p>
    <w:p w14:paraId="25098755" w14:textId="6AFE1B8E" w:rsidR="00894215" w:rsidRDefault="00894215" w:rsidP="00B65D23">
      <w:pPr>
        <w:ind w:firstLine="720"/>
      </w:pPr>
      <w:r>
        <w:t xml:space="preserve">San Francisco is also considered as a beautiful place to tour; it is known as the freedom city for some it is considered as the ‘City of the Gay pride’. Furthermore, there are very long hills and the area has a beautiful view of the sea. The next stop should be Los Angeles is mostly known for the great basket ball team known as the “Lakers”. The land of </w:t>
      </w:r>
      <w:r w:rsidR="00741592">
        <w:t xml:space="preserve">Beverly hills, </w:t>
      </w:r>
      <w:r>
        <w:t xml:space="preserve">Hollywood and other great places where movies are developed. These are just some of the </w:t>
      </w:r>
      <w:r w:rsidR="00741592">
        <w:t>few places one can visit and there are more places to visit there exists other beautiful sceneries that the team can visit.</w:t>
      </w:r>
    </w:p>
    <w:p w14:paraId="656A7AA7" w14:textId="7CBA2498" w:rsidR="00F87742" w:rsidRPr="00146825" w:rsidRDefault="00741592" w:rsidP="00741592">
      <w:pPr>
        <w:rPr>
          <w:rFonts w:cs="Times New Roman"/>
          <w:color w:val="000000" w:themeColor="text1"/>
          <w:szCs w:val="24"/>
          <w:shd w:val="clear" w:color="auto" w:fill="FFFFFF"/>
        </w:rPr>
      </w:pPr>
      <w:r>
        <w:rPr>
          <w:b/>
          <w:bCs/>
        </w:rPr>
        <w:t>2.)</w:t>
      </w:r>
      <w:r w:rsidR="00D14DA8" w:rsidRPr="00D14DA8">
        <w:rPr>
          <w:rFonts w:ascii="Trebuchet MS" w:hAnsi="Trebuchet MS"/>
          <w:color w:val="666666"/>
          <w:sz w:val="20"/>
          <w:szCs w:val="20"/>
          <w:shd w:val="clear" w:color="auto" w:fill="FFFFFF"/>
        </w:rPr>
        <w:t xml:space="preserve"> </w:t>
      </w:r>
      <w:r w:rsidR="00D14DA8">
        <w:rPr>
          <w:rFonts w:ascii="Trebuchet MS" w:hAnsi="Trebuchet MS"/>
          <w:color w:val="666666"/>
          <w:sz w:val="20"/>
          <w:szCs w:val="20"/>
          <w:shd w:val="clear" w:color="auto" w:fill="FFFFFF"/>
        </w:rPr>
        <w:tab/>
      </w:r>
      <w:r w:rsidR="00D14DA8" w:rsidRPr="00D14DA8">
        <w:rPr>
          <w:rFonts w:cs="Times New Roman"/>
          <w:color w:val="000000" w:themeColor="text1"/>
          <w:szCs w:val="24"/>
          <w:shd w:val="clear" w:color="auto" w:fill="FFFFFF"/>
        </w:rPr>
        <w:t xml:space="preserve">This </w:t>
      </w:r>
      <w:r w:rsidR="00D14DA8">
        <w:rPr>
          <w:rFonts w:cs="Times New Roman"/>
          <w:color w:val="000000" w:themeColor="text1"/>
          <w:szCs w:val="24"/>
          <w:shd w:val="clear" w:color="auto" w:fill="FFFFFF"/>
        </w:rPr>
        <w:t xml:space="preserve">essay seeks to analyze the non- verbal communication at inaugural speech of John F Kennedy. As the video begins prior to </w:t>
      </w:r>
      <w:r w:rsidR="00F87742">
        <w:rPr>
          <w:rFonts w:cs="Times New Roman"/>
          <w:color w:val="000000" w:themeColor="text1"/>
          <w:szCs w:val="24"/>
          <w:shd w:val="clear" w:color="auto" w:fill="FFFFFF"/>
        </w:rPr>
        <w:t>Kennedy</w:t>
      </w:r>
      <w:r w:rsidR="00D14DA8">
        <w:rPr>
          <w:rFonts w:cs="Times New Roman"/>
          <w:color w:val="000000" w:themeColor="text1"/>
          <w:szCs w:val="24"/>
          <w:shd w:val="clear" w:color="auto" w:fill="FFFFFF"/>
        </w:rPr>
        <w:t xml:space="preserve"> taking his oath of office we see him shake Chief Warren’s hand</w:t>
      </w:r>
      <w:r w:rsidR="00F87742">
        <w:rPr>
          <w:rFonts w:cs="Times New Roman"/>
          <w:color w:val="000000" w:themeColor="text1"/>
          <w:szCs w:val="24"/>
          <w:shd w:val="clear" w:color="auto" w:fill="FFFFFF"/>
        </w:rPr>
        <w:t xml:space="preserve"> first, then he shakes Lyndon Johnson’s and finally he shakes Richard Nixon’s hand. We then see a short moment where Nixon displays an alpha moment as Kennedy creates a scene of re-asserting his dominance. Specifically, at (0:45 – 0:49) we get to see the method through which the “double-hander” is countered. Kennedy should have turned his body more completely before he reached Nixon’s hand.</w:t>
      </w:r>
    </w:p>
    <w:p w14:paraId="36481C98" w14:textId="77777777" w:rsidR="00C56B7F" w:rsidRDefault="00F87742" w:rsidP="00741592">
      <w:r>
        <w:rPr>
          <w:b/>
          <w:bCs/>
        </w:rPr>
        <w:tab/>
      </w:r>
      <w:r>
        <w:t>We see Nixon immediately adjusting with both his hands the Politicians Double Hander</w:t>
      </w:r>
      <w:r w:rsidR="00146825">
        <w:rPr>
          <w:b/>
          <w:bCs/>
        </w:rPr>
        <w:t xml:space="preserve">, </w:t>
      </w:r>
      <w:r w:rsidR="00146825">
        <w:t>this variety of handshake is popular to various politicians as it sends a signal of dominance, for many the signal is perceived negatively. We thereafter see Kennedy continuing to turn till he is now completely squared to Nixon. The face the Torso and hips face Nixon. He moves his left hand as he begins to reach up and grasp Nixon’s right hand, Nixon on the other hand continues</w:t>
      </w:r>
      <w:r w:rsidR="00C56B7F">
        <w:t xml:space="preserve"> double hander.</w:t>
      </w:r>
    </w:p>
    <w:p w14:paraId="58D757FE" w14:textId="77777777" w:rsidR="00C56B7F" w:rsidRDefault="00C56B7F" w:rsidP="00741592">
      <w:r>
        <w:tab/>
        <w:t>We see Kennedy asserting a counter dominance over the man that he had just defeated in the 1960 elections by gripping the former Vice President’s Right arm. We see Nixon pulling away his left hand far way and leaves the president with the significant less alpha. At this point Kennedy has the dominance Advantage as he continues to hold Nixon’s Right arm. Both men disengage however we still see Kennedy holding Elbow and as a result he manages to get the last word.</w:t>
      </w:r>
    </w:p>
    <w:p w14:paraId="33B99741" w14:textId="77777777" w:rsidR="00C56B7F" w:rsidRDefault="00C56B7F" w:rsidP="00741592"/>
    <w:p w14:paraId="17A7958A" w14:textId="77777777" w:rsidR="00C56B7F" w:rsidRDefault="00C56B7F" w:rsidP="00741592"/>
    <w:p w14:paraId="4C5F1DD0" w14:textId="77777777" w:rsidR="00C56B7F" w:rsidRDefault="00C56B7F" w:rsidP="00741592"/>
    <w:p w14:paraId="5AE0D21F" w14:textId="590A82BE" w:rsidR="00741592" w:rsidRPr="00512E76" w:rsidRDefault="00512E76" w:rsidP="00C56B7F">
      <w:pPr>
        <w:jc w:val="center"/>
        <w:rPr>
          <w:bCs/>
        </w:rPr>
      </w:pPr>
      <w:bookmarkStart w:id="0" w:name="_GoBack"/>
      <w:r w:rsidRPr="00512E76">
        <w:rPr>
          <w:bCs/>
        </w:rPr>
        <w:t>References</w:t>
      </w:r>
    </w:p>
    <w:bookmarkEnd w:id="0"/>
    <w:p w14:paraId="06DC5308" w14:textId="77777777" w:rsidR="0071229D" w:rsidRPr="0071229D" w:rsidRDefault="0071229D" w:rsidP="0071229D">
      <w:pPr>
        <w:ind w:left="720" w:hanging="720"/>
      </w:pPr>
      <w:r w:rsidRPr="0071229D">
        <w:t>Yan, J. I. A. O. (2020). The Functional Stylistic Analysis of Kennedy’s Inaugural Address. Studies in Literature and Language, 20(3), 109-113.</w:t>
      </w:r>
    </w:p>
    <w:p w14:paraId="4D6A1313" w14:textId="77777777" w:rsidR="0071229D" w:rsidRPr="0071229D" w:rsidRDefault="0071229D" w:rsidP="0071229D">
      <w:pPr>
        <w:ind w:left="720" w:hanging="720"/>
      </w:pPr>
      <w:proofErr w:type="spellStart"/>
      <w:r w:rsidRPr="0071229D">
        <w:t>Yuxia</w:t>
      </w:r>
      <w:proofErr w:type="spellEnd"/>
      <w:r w:rsidRPr="0071229D">
        <w:t>, H. (2021). A Brief Analysis on Iconicity in Kennedy’s Inaugural Address. Journal of Frontiers in Educational Research, 1(2), 62-68.</w:t>
      </w:r>
    </w:p>
    <w:sectPr w:rsidR="0071229D" w:rsidRPr="0071229D" w:rsidSect="00CC77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451889" w14:textId="77777777" w:rsidR="009E40CC" w:rsidRDefault="009E40CC" w:rsidP="00CC7721">
      <w:pPr>
        <w:spacing w:after="0" w:line="240" w:lineRule="auto"/>
      </w:pPr>
      <w:r>
        <w:separator/>
      </w:r>
    </w:p>
  </w:endnote>
  <w:endnote w:type="continuationSeparator" w:id="0">
    <w:p w14:paraId="7EDE791D" w14:textId="77777777" w:rsidR="009E40CC" w:rsidRDefault="009E40CC" w:rsidP="00CC7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0A3F96" w14:textId="77777777" w:rsidR="009E40CC" w:rsidRDefault="009E40CC" w:rsidP="00CC7721">
      <w:pPr>
        <w:spacing w:after="0" w:line="240" w:lineRule="auto"/>
      </w:pPr>
      <w:r>
        <w:separator/>
      </w:r>
    </w:p>
  </w:footnote>
  <w:footnote w:type="continuationSeparator" w:id="0">
    <w:p w14:paraId="56C5B0CF" w14:textId="77777777" w:rsidR="009E40CC" w:rsidRDefault="009E40CC" w:rsidP="00CC77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A39AA5" w14:textId="7DCFB084" w:rsidR="00CC7721" w:rsidRDefault="00CC7721">
    <w:pPr>
      <w:pStyle w:val="Header"/>
      <w:jc w:val="right"/>
    </w:pPr>
    <w:r>
      <w:t>QUESTIONS</w:t>
    </w:r>
    <w:r>
      <w:tab/>
    </w:r>
    <w:r>
      <w:tab/>
    </w:r>
    <w:sdt>
      <w:sdtPr>
        <w:id w:val="-102933025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12E76">
          <w:rPr>
            <w:noProof/>
          </w:rPr>
          <w:t>3</w:t>
        </w:r>
        <w:r>
          <w:rPr>
            <w:noProof/>
          </w:rPr>
          <w:fldChar w:fldCharType="end"/>
        </w:r>
      </w:sdtContent>
    </w:sdt>
  </w:p>
  <w:p w14:paraId="457E2E85" w14:textId="77777777" w:rsidR="00CC7721" w:rsidRDefault="00CC772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8C1CF4" w14:textId="43CA71EB" w:rsidR="00CC7721" w:rsidRDefault="00CC7721">
    <w:pPr>
      <w:pStyle w:val="Header"/>
    </w:pPr>
    <w:r>
      <w:t>Running Head: QUESTIONS</w:t>
    </w:r>
    <w:r>
      <w:tab/>
    </w:r>
    <w:r>
      <w:tab/>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184309"/>
    <w:multiLevelType w:val="hybridMultilevel"/>
    <w:tmpl w:val="B8FE6ADE"/>
    <w:lvl w:ilvl="0" w:tplc="66CC332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721"/>
    <w:rsid w:val="00146825"/>
    <w:rsid w:val="00512E76"/>
    <w:rsid w:val="0071229D"/>
    <w:rsid w:val="00741592"/>
    <w:rsid w:val="007B315D"/>
    <w:rsid w:val="00894215"/>
    <w:rsid w:val="009B7F6C"/>
    <w:rsid w:val="009E40CC"/>
    <w:rsid w:val="00B65D23"/>
    <w:rsid w:val="00C56B7F"/>
    <w:rsid w:val="00CC7721"/>
    <w:rsid w:val="00D14DA8"/>
    <w:rsid w:val="00F877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2C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721"/>
  </w:style>
  <w:style w:type="paragraph" w:styleId="Footer">
    <w:name w:val="footer"/>
    <w:basedOn w:val="Normal"/>
    <w:link w:val="FooterChar"/>
    <w:uiPriority w:val="99"/>
    <w:unhideWhenUsed/>
    <w:rsid w:val="00CC7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721"/>
  </w:style>
  <w:style w:type="paragraph" w:styleId="ListParagraph">
    <w:name w:val="List Paragraph"/>
    <w:basedOn w:val="Normal"/>
    <w:uiPriority w:val="34"/>
    <w:qFormat/>
    <w:rsid w:val="00CC7721"/>
    <w:pPr>
      <w:ind w:left="720"/>
      <w:contextualSpacing/>
    </w:pPr>
  </w:style>
  <w:style w:type="character" w:styleId="Hyperlink">
    <w:name w:val="Hyperlink"/>
    <w:basedOn w:val="DefaultParagraphFont"/>
    <w:uiPriority w:val="99"/>
    <w:semiHidden/>
    <w:unhideWhenUsed/>
    <w:rsid w:val="00D14DA8"/>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77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7721"/>
  </w:style>
  <w:style w:type="paragraph" w:styleId="Footer">
    <w:name w:val="footer"/>
    <w:basedOn w:val="Normal"/>
    <w:link w:val="FooterChar"/>
    <w:uiPriority w:val="99"/>
    <w:unhideWhenUsed/>
    <w:rsid w:val="00CC77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7721"/>
  </w:style>
  <w:style w:type="paragraph" w:styleId="ListParagraph">
    <w:name w:val="List Paragraph"/>
    <w:basedOn w:val="Normal"/>
    <w:uiPriority w:val="34"/>
    <w:qFormat/>
    <w:rsid w:val="00CC7721"/>
    <w:pPr>
      <w:ind w:left="720"/>
      <w:contextualSpacing/>
    </w:pPr>
  </w:style>
  <w:style w:type="character" w:styleId="Hyperlink">
    <w:name w:val="Hyperlink"/>
    <w:basedOn w:val="DefaultParagraphFont"/>
    <w:uiPriority w:val="99"/>
    <w:semiHidden/>
    <w:unhideWhenUsed/>
    <w:rsid w:val="00D14D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4</Pages>
  <Words>566</Words>
  <Characters>3228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Abby</dc:creator>
  <cp:keywords/>
  <dc:description/>
  <cp:lastModifiedBy>Simon</cp:lastModifiedBy>
  <cp:revision>2</cp:revision>
  <dcterms:created xsi:type="dcterms:W3CDTF">2021-10-15T05:23:00Z</dcterms:created>
  <dcterms:modified xsi:type="dcterms:W3CDTF">2021-10-15T19:30:00Z</dcterms:modified>
</cp:coreProperties>
</file>